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11779" w14:textId="2C5E530D" w:rsidR="00D91C91" w:rsidRDefault="00D91C91" w:rsidP="00D91C91">
      <w:pPr>
        <w:spacing w:after="100" w:afterAutospacing="1" w:line="480" w:lineRule="auto"/>
        <w:jc w:val="right"/>
        <w:outlineLvl w:val="0"/>
        <w:rPr>
          <w:rFonts w:ascii="IranSansWeb" w:eastAsia="Times New Roman" w:hAnsi="IranSansWeb" w:cs="Times New Roman"/>
          <w:color w:val="333333"/>
          <w:kern w:val="36"/>
          <w:sz w:val="48"/>
          <w:szCs w:val="48"/>
          <w:rtl/>
        </w:rPr>
      </w:pPr>
      <w:r w:rsidRPr="00D91C91">
        <w:rPr>
          <w:rFonts w:ascii="IranSansWeb" w:eastAsia="Times New Roman" w:hAnsi="IranSansWeb" w:cs="Times New Roman"/>
          <w:color w:val="333333"/>
          <w:kern w:val="36"/>
          <w:sz w:val="48"/>
          <w:szCs w:val="48"/>
          <w:rtl/>
        </w:rPr>
        <w:t>نمونه قرارداد</w:t>
      </w:r>
    </w:p>
    <w:p w14:paraId="378581F3" w14:textId="66F05D1D" w:rsidR="00D91C91" w:rsidRPr="00D91C91" w:rsidRDefault="00D91C91" w:rsidP="00D91C91">
      <w:pPr>
        <w:spacing w:after="100" w:afterAutospacing="1" w:line="480" w:lineRule="auto"/>
        <w:jc w:val="right"/>
        <w:outlineLvl w:val="0"/>
        <w:rPr>
          <w:rFonts w:ascii="IranSansWeb" w:eastAsia="Times New Roman" w:hAnsi="IranSansWeb" w:cs="Times New Roman"/>
          <w:color w:val="333333"/>
          <w:sz w:val="24"/>
          <w:szCs w:val="24"/>
        </w:rPr>
      </w:pPr>
      <w:r w:rsidRPr="00D91C91">
        <w:rPr>
          <w:rFonts w:ascii="IranSansWeb" w:eastAsia="Times New Roman" w:hAnsi="IranSansWeb" w:cs="Times New Roman"/>
          <w:color w:val="333333"/>
          <w:sz w:val="24"/>
          <w:szCs w:val="24"/>
          <w:rtl/>
        </w:rPr>
        <w:t>نمونه قرارداد جهت تسریع و تسهیل کار طراحان به عنوان پیشنهادی تقدیم می شود . شایان ذکر است جزئیات قرارداد بین طرفین باید مکتوب شود</w:t>
      </w:r>
      <w:r w:rsidRPr="00D91C91">
        <w:rPr>
          <w:rFonts w:ascii="IranSansWeb" w:eastAsia="Times New Roman" w:hAnsi="IranSansWeb" w:cs="Times New Roman"/>
          <w:color w:val="333333"/>
          <w:sz w:val="24"/>
          <w:szCs w:val="24"/>
        </w:rPr>
        <w:t xml:space="preserve"> .</w:t>
      </w:r>
    </w:p>
    <w:p w14:paraId="17D72491" w14:textId="77777777" w:rsidR="00D91C91" w:rsidRPr="00D91C91" w:rsidRDefault="00D91C91" w:rsidP="00D91C91">
      <w:pPr>
        <w:spacing w:after="100" w:afterAutospacing="1" w:line="480" w:lineRule="atLeast"/>
        <w:jc w:val="right"/>
        <w:rPr>
          <w:rFonts w:ascii="IranSansWeb" w:eastAsia="Times New Roman" w:hAnsi="IranSansWeb" w:cs="Times New Roman"/>
          <w:color w:val="333333"/>
          <w:sz w:val="24"/>
          <w:szCs w:val="24"/>
        </w:rPr>
      </w:pPr>
      <w:hyperlink r:id="rId4" w:history="1">
        <w:r w:rsidRPr="00D91C91">
          <w:rPr>
            <w:rFonts w:ascii="IranSansWeb" w:eastAsia="Times New Roman" w:hAnsi="IranSansWeb" w:cs="Times New Roman"/>
            <w:b/>
            <w:bCs/>
            <w:color w:val="0000FF"/>
            <w:sz w:val="24"/>
            <w:szCs w:val="24"/>
            <w:u w:val="single"/>
            <w:rtl/>
          </w:rPr>
          <w:t>قرارداد انجمن طراحان</w:t>
        </w:r>
        <w:r w:rsidRPr="00D91C91">
          <w:rPr>
            <w:rFonts w:ascii="IranSansWeb" w:eastAsia="Times New Roman" w:hAnsi="IranSansWeb" w:cs="Times New Roman"/>
            <w:b/>
            <w:bCs/>
            <w:color w:val="0000FF"/>
            <w:sz w:val="24"/>
            <w:szCs w:val="24"/>
            <w:u w:val="single"/>
          </w:rPr>
          <w:t>.pdf</w:t>
        </w:r>
      </w:hyperlink>
    </w:p>
    <w:p w14:paraId="0F83DF5A" w14:textId="77777777" w:rsidR="003F6BAF" w:rsidRDefault="003F6BAF"/>
    <w:sectPr w:rsidR="003F6B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Web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C91"/>
    <w:rsid w:val="003F6BAF"/>
    <w:rsid w:val="00D9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0734D"/>
  <w15:chartTrackingRefBased/>
  <w15:docId w15:val="{3F739B77-BFC1-4DE6-AB95-2FCAF234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91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C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D91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91C9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91C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5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2136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raniantheaterdesigners.com/uploads/editor/d04f8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2026-06-25T14:24:00Z</dcterms:created>
  <dcterms:modified xsi:type="dcterms:W3CDTF">2026-06-25T14:27:00Z</dcterms:modified>
</cp:coreProperties>
</file>